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0"/>
        <w:jc w:val="center"/>
      </w:pPr>
      <w:r>
        <w:rPr>
          <w:rFonts w:ascii="PingFang SC" w:hAnsi="PingFang SC" w:eastAsia="PingFang SC"/>
          <w:b/>
          <w:i w:val="0"/>
          <w:sz w:val="56"/>
        </w:rPr>
        <w:t>置身钉内 · 寓言九</w:t>
      </w:r>
    </w:p>
    <w:p>
      <w:pPr>
        <w:jc w:val="center"/>
      </w:pPr>
      <w:r>
        <w:rPr>
          <w:rFonts w:ascii="PingFang SC" w:hAnsi="PingFang SC" w:eastAsia="PingFang SC"/>
          <w:b w:val="0"/>
          <w:i/>
          <w:sz w:val="28"/>
        </w:rPr>
        <w:t>产品经理的孙子兵法 · 寓言化</w:t>
      </w:r>
    </w:p>
    <w:p>
      <w:pPr>
        <w:spacing w:before="1200"/>
        <w:jc w:val="center"/>
      </w:pPr>
      <w:r>
        <w:rPr>
          <w:rFonts w:ascii="PingFang SC" w:hAnsi="PingFang SC" w:eastAsia="PingFang SC"/>
          <w:b w:val="0"/>
          <w:i w:val="0"/>
          <w:sz w:val="24"/>
        </w:rPr>
        <w:t>原作：学习项目 · reading_notes</w:t>
      </w:r>
    </w:p>
    <w:p>
      <w:pPr>
        <w:jc w:val="center"/>
      </w:pPr>
      <w:r>
        <w:rPr>
          <w:rFonts w:ascii="PingFang SC" w:hAnsi="PingFang SC" w:eastAsia="PingFang SC"/>
          <w:b w:val="0"/>
          <w:i w:val="0"/>
          <w:sz w:val="24"/>
        </w:rPr>
        <w:t>寓言整理：王恩培 · 等</w:t>
      </w:r>
    </w:p>
    <w:p>
      <w:pPr>
        <w:spacing w:before="1600"/>
        <w:jc w:val="center"/>
      </w:pPr>
      <w:r>
        <w:rPr>
          <w:rFonts w:ascii="PingFang SC" w:hAnsi="PingFang SC" w:eastAsia="PingFang SC"/>
          <w:b w:val="0"/>
          <w:i w:val="0"/>
          <w:sz w:val="20"/>
        </w:rPr>
        <w:t>生成日期：2026-07-27</w:t>
      </w:r>
    </w:p>
    <w:p>
      <w:pPr>
        <w:jc w:val="center"/>
      </w:pPr>
      <w:r>
        <w:rPr>
          <w:rFonts w:ascii="PingFang SC" w:hAnsi="PingFang SC" w:eastAsia="PingFang SC"/>
          <w:b w:val="0"/>
          <w:i w:val="0"/>
          <w:sz w:val="20"/>
        </w:rPr>
        <w:t>寓言数量：9 篇 · 共 9 章</w:t>
      </w:r>
    </w:p>
    <w:p>
      <w:r>
        <w:br w:type="page"/>
      </w:r>
    </w:p>
    <w:p>
      <w:pPr>
        <w:spacing w:after="360"/>
        <w:jc w:val="left"/>
      </w:pPr>
      <w:r>
        <w:rPr>
          <w:rFonts w:ascii="PingFang SC" w:hAnsi="PingFang SC" w:eastAsia="PingFang SC"/>
          <w:b/>
          <w:i w:val="0"/>
          <w:sz w:val="44"/>
        </w:rPr>
        <w:t>目录</w:t>
      </w:r>
    </w:p>
    <w:p>
      <w:pPr>
        <w:spacing w:after="120"/>
      </w:pPr>
      <w:r>
        <w:rPr>
          <w:rFonts w:ascii="PingFang SC" w:hAnsi="PingFang SC" w:eastAsia="PingFang SC"/>
          <w:b w:val="0"/>
          <w:i w:val="0"/>
          <w:sz w:val="24"/>
        </w:rPr>
        <w:t>第 1 章　序章　（1 篇）</w:t>
      </w:r>
    </w:p>
    <w:p>
      <w:pPr>
        <w:spacing w:after="120"/>
      </w:pPr>
      <w:r>
        <w:rPr>
          <w:rFonts w:ascii="PingFang SC" w:hAnsi="PingFang SC" w:eastAsia="PingFang SC"/>
          <w:b w:val="0"/>
          <w:i w:val="0"/>
          <w:sz w:val="24"/>
        </w:rPr>
        <w:t>第 2 章　发心第一　（1 篇）</w:t>
      </w:r>
    </w:p>
    <w:p>
      <w:pPr>
        <w:spacing w:after="120"/>
      </w:pPr>
      <w:r>
        <w:rPr>
          <w:rFonts w:ascii="PingFang SC" w:hAnsi="PingFang SC" w:eastAsia="PingFang SC"/>
          <w:b w:val="0"/>
          <w:i w:val="0"/>
          <w:sz w:val="24"/>
        </w:rPr>
        <w:t>第 3 章　定位第二　（1 篇）</w:t>
      </w:r>
    </w:p>
    <w:p>
      <w:pPr>
        <w:spacing w:after="120"/>
      </w:pPr>
      <w:r>
        <w:rPr>
          <w:rFonts w:ascii="PingFang SC" w:hAnsi="PingFang SC" w:eastAsia="PingFang SC"/>
          <w:b w:val="0"/>
          <w:i w:val="0"/>
          <w:sz w:val="24"/>
        </w:rPr>
        <w:t>第 4 章　设计第三　（1 篇）</w:t>
      </w:r>
    </w:p>
    <w:p>
      <w:pPr>
        <w:spacing w:after="120"/>
      </w:pPr>
      <w:r>
        <w:rPr>
          <w:rFonts w:ascii="PingFang SC" w:hAnsi="PingFang SC" w:eastAsia="PingFang SC"/>
          <w:b w:val="0"/>
          <w:i w:val="0"/>
          <w:sz w:val="24"/>
        </w:rPr>
        <w:t>第 5 章　用户第四　（1 篇）</w:t>
      </w:r>
    </w:p>
    <w:p>
      <w:pPr>
        <w:spacing w:after="120"/>
      </w:pPr>
      <w:r>
        <w:rPr>
          <w:rFonts w:ascii="PingFang SC" w:hAnsi="PingFang SC" w:eastAsia="PingFang SC"/>
          <w:b w:val="0"/>
          <w:i w:val="0"/>
          <w:sz w:val="24"/>
        </w:rPr>
        <w:t>第 6 章　敏捷第五　（1 篇）</w:t>
      </w:r>
    </w:p>
    <w:p>
      <w:pPr>
        <w:spacing w:after="120"/>
      </w:pPr>
      <w:r>
        <w:rPr>
          <w:rFonts w:ascii="PingFang SC" w:hAnsi="PingFang SC" w:eastAsia="PingFang SC"/>
          <w:b w:val="0"/>
          <w:i w:val="0"/>
          <w:sz w:val="24"/>
        </w:rPr>
        <w:t>第 7 章　秩序第六　（1 篇）</w:t>
      </w:r>
    </w:p>
    <w:p>
      <w:pPr>
        <w:spacing w:after="120"/>
      </w:pPr>
      <w:r>
        <w:rPr>
          <w:rFonts w:ascii="PingFang SC" w:hAnsi="PingFang SC" w:eastAsia="PingFang SC"/>
          <w:b w:val="0"/>
          <w:i w:val="0"/>
          <w:sz w:val="24"/>
        </w:rPr>
        <w:t>第 8 章　军争第七　（1 篇）</w:t>
      </w:r>
    </w:p>
    <w:p>
      <w:pPr>
        <w:spacing w:after="120"/>
      </w:pPr>
      <w:r>
        <w:rPr>
          <w:rFonts w:ascii="PingFang SC" w:hAnsi="PingFang SC" w:eastAsia="PingFang SC"/>
          <w:b w:val="0"/>
          <w:i w:val="0"/>
          <w:sz w:val="24"/>
        </w:rPr>
        <w:t>第 9 章　长期第八　（1 篇）</w:t>
      </w:r>
    </w:p>
    <w:p>
      <w:r>
        <w:br w:type="page"/>
      </w:r>
    </w:p>
    <w:p>
      <w:pPr>
        <w:spacing w:before="3600"/>
        <w:jc w:val="center"/>
      </w:pPr>
      <w:r>
        <w:rPr>
          <w:rFonts w:ascii="PingFang SC" w:hAnsi="PingFang SC" w:eastAsia="PingFang SC"/>
          <w:b w:val="0"/>
          <w:i w:val="0"/>
          <w:sz w:val="36"/>
        </w:rPr>
        <w:t>第 1 章</w:t>
      </w:r>
    </w:p>
    <w:p>
      <w:pPr>
        <w:spacing w:before="360"/>
        <w:jc w:val="center"/>
      </w:pPr>
      <w:r>
        <w:rPr>
          <w:rFonts w:ascii="PingFang SC" w:hAnsi="PingFang SC" w:eastAsia="PingFang SC"/>
          <w:b/>
          <w:i w:val="0"/>
          <w:sz w:val="48"/>
        </w:rPr>
        <w:t>序章</w:t>
      </w:r>
    </w:p>
    <w:p>
      <w:pPr>
        <w:spacing w:before="800"/>
        <w:jc w:val="center"/>
      </w:pPr>
      <w:r>
        <w:rPr>
          <w:rFonts w:ascii="PingFang SC" w:hAnsi="PingFang SC" w:eastAsia="PingFang SC"/>
          <w:b w:val="0"/>
          <w:i/>
          <w:sz w:val="24"/>
        </w:rPr>
        <w:t>本章包含 1 篇寓言</w:t>
      </w:r>
    </w:p>
    <w:p>
      <w:r>
        <w:br w:type="page"/>
      </w:r>
    </w:p>
    <w:p>
      <w:pPr>
        <w:pStyle w:val="Heading2"/>
        <w:keepNext/>
        <w:spacing w:before="120" w:after="240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36"/>
        </w:rPr>
        <w:t>序章</w:t>
      </w:r>
    </w:p>
    <w:p>
      <w:pPr>
        <w:spacing w:before="160" w:after="80"/>
      </w:pPr>
      <w:r>
        <w:rPr>
          <w:rFonts w:ascii="PingFang SC" w:hAnsi="PingFang SC" w:eastAsia="PingFang SC"/>
          <w:b/>
          <w:i/>
          <w:sz w:val="24"/>
        </w:rPr>
        <w:t>🕊️ 寓言故事 —— 《雨燕不再飞》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老柯年轻时是县里数一数二的养鸽人。一千多只鸽子，分三十多个棚，每个棚都编了号。哪只鸽子哪年开家、飞哪条线、得过什么奖，他张口就来。鸽友喊他"鸽谱"。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那年春天，县里办了一场五百公里的远程放飞。赛前一个月，老柯像个陀螺：哪只鸽子用哪种饲料催膘、哪只什么时辰开棚训飞、哪只是晴天王、哪只是雨天将……一一记在小本子上，天天在棚里一站就是半天。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比赛那天，五百只鸽子同时在五百公里外的山坳开笼。一个时辰后消息传回：老柯的棚里回来了十一只，前十名包了四只。鸽友们说"老柯你真神！"老柯把奖杯往桌上一放，摆手："是鸽子争气。"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可他自己知道，那一个月没睡过一个囫囵觉。三本笔记记的全是——哪只飞了、哪只没飞、当时刮的什么风、下的什么雨。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第二年、第三年、第四年，老柯又拿了好几次大奖。鸽友们开始上门请教。他把笔记摊开一页一页讲：某年某月某日，某只鸽子、某条线路、某个风向、某种归巢姿势……听他讲课的人越来越多，连隔壁县都赶来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可老柯心里慢慢沉了下来。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发现自己越来越难把笔记讲完——不是讲得不好，是太杂了。每一年、每一个棚、每一只鸽子都不一样。讲完今年的天鸽王，鸽友问"那明年呢？"他说"明年看明年"。鸽友再问"那到底什么是不变的？"老柯愣了一下，答不上来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二十几本笔记摞起来比膝盖还高。他翻着这些本子突然发现——他记下的全是"今年这只飞了、那只没飞、当时刮的什么风、下的什么雨"。可他真正想告诉后人的，偏偏是那些无论刮风下雨都反复出现的事：什么样的鸽子才值得开家、什么样的棚在什么季节容易丢鸽、人心一慌就一定会犯的错……这些，他一个字都没单独记下来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第七年，老柯大病一场，躺了三个月。下地时腿脚已经不利索，再也爬不上鸽棚。他把本子搬到堂屋桌上，对着它们坐了一整天。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然后他做了一件让全家人惊掉下巴的事：把二十几本笔记全部摊开，从头到尾翻一遍，只找那些"不管哪一年都会出现"的事——"是哪一种鸽子，开家第三个月最容易丢"、"是哪一种风向，归巢率一定掉"——挑出来，抄进另一本新本子里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抄完他才发现，新的薄本子，只用了原来不到三分之一的厚度。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把新本子锁进抽屉，把旧的全部付之一炬。孩子们急了："爸，这可都是你一辈子的心血啊！"老柯摆摆手笑了："旧的是哪一年那只鸽子飞了、这只没飞。新的才是——'凡养鸽之术，在于那反复出现的不变之事，而不在于那些随风起落的一次次结果'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后来老柯走了。鸽棚也拆了。鸽友散了大半。但有几个年轻人，偶尔会翻出那本薄薄的旧本子，念一段，抬头看看天，说一句："老柯叔说得对，刮南风的日子，归巢是慢一点。"</w:t>
      </w:r>
    </w:p>
    <w:p>
      <w:pPr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after="160"/>
      </w:pP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原文定义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「凡历术在于常数，而不在于变行。」编订历法，需要归纳规律性的常数，而不在于一味记载关注短期变化。感谢钉钉的高强度和快产品节奏，我在十个月内就完整体验了一款大用户量级的AI产品的生老病死。这实在是非常宝贵的经验。因此，这篇文档既想记录我这三百多天亲历的「变行」，也想尽可能凝练出一些在反复实践、受挫和复盘之后得到的「常数」。当然，这里的「常数」可能不是把一个项目的成败归纳成几条规整、漂亮、让读者有充分获得感的原则。可能它只是一场现场经验留下的残余判断：在高速变化的 AI 产品开发中，哪些问题看似每次不同，其实反复出现；哪些冲突看似来自具体的人和事，其实来自组织、技术、商业与用户之间长期存在的结构性张力；哪些选择当时像偶然，事后看却几乎必然。</w:t>
      </w: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对应点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252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故事元素</w:t>
            </w:r>
          </w:p>
        </w:tc>
        <w:tc>
          <w:tcPr>
            <w:tcW w:type="dxa" w:w="4535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概念对应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老柯二十几本厚厚的逐年逐鸽笔记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一味记载短期变化的「变行」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老柯意识到自己"答不上来什么是不变的"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在大量事件中无法归纳出稳定规律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病后从旧本里挑出"反复出现的事"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从变行中凝练出常数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新的薄本子"用了不到三分之一的厚度"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常数是经过筛选压缩后的精华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旧本烧掉只留新本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写作目的不是记流水账，而是留下可复用的判断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鸽友念完说"刮南风的日子归巢慢一点"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常数能被后人印证、避开坑，继续生效</w:t>
            </w:r>
          </w:p>
        </w:tc>
      </w:tr>
    </w:tbl>
    <w:p>
      <w:pPr>
        <w:spacing w:before="160"/>
        <w:jc w:val="center"/>
      </w:pPr>
      <w:r>
        <w:rPr>
          <w:rFonts w:ascii="PingFang SC" w:hAnsi="PingFang SC" w:eastAsia="PingFang SC"/>
          <w:b w:val="0"/>
          <w:i w:val="0"/>
          <w:color w:val="808080"/>
          <w:sz w:val="18"/>
        </w:rPr>
        <w:t>📝 来源：置身钉内 · 序章</w:t>
      </w:r>
    </w:p>
    <w:p>
      <w:pPr>
        <w:spacing w:before="80" w:after="360"/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before="3600"/>
        <w:jc w:val="center"/>
      </w:pPr>
      <w:r>
        <w:rPr>
          <w:rFonts w:ascii="PingFang SC" w:hAnsi="PingFang SC" w:eastAsia="PingFang SC"/>
          <w:b w:val="0"/>
          <w:i w:val="0"/>
          <w:sz w:val="36"/>
        </w:rPr>
        <w:t>第 2 章</w:t>
      </w:r>
    </w:p>
    <w:p>
      <w:pPr>
        <w:spacing w:before="360"/>
        <w:jc w:val="center"/>
      </w:pPr>
      <w:r>
        <w:rPr>
          <w:rFonts w:ascii="PingFang SC" w:hAnsi="PingFang SC" w:eastAsia="PingFang SC"/>
          <w:b/>
          <w:i w:val="0"/>
          <w:sz w:val="48"/>
        </w:rPr>
        <w:t>发心第一</w:t>
      </w:r>
    </w:p>
    <w:p>
      <w:pPr>
        <w:spacing w:before="800"/>
        <w:jc w:val="center"/>
      </w:pPr>
      <w:r>
        <w:rPr>
          <w:rFonts w:ascii="PingFang SC" w:hAnsi="PingFang SC" w:eastAsia="PingFang SC"/>
          <w:b w:val="0"/>
          <w:i/>
          <w:sz w:val="24"/>
        </w:rPr>
        <w:t>本章包含 1 篇寓言</w:t>
      </w:r>
    </w:p>
    <w:p>
      <w:r>
        <w:br w:type="page"/>
      </w:r>
    </w:p>
    <w:p>
      <w:pPr>
        <w:pStyle w:val="Heading2"/>
        <w:keepNext/>
        <w:spacing w:before="120" w:after="240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36"/>
        </w:rPr>
        <w:t>发心第一</w:t>
      </w:r>
    </w:p>
    <w:p>
      <w:pPr>
        <w:spacing w:before="160" w:after="80"/>
      </w:pPr>
      <w:r>
        <w:rPr>
          <w:rFonts w:ascii="PingFang SC" w:hAnsi="PingFang SC" w:eastAsia="PingFang SC"/>
          <w:b/>
          <w:i/>
          <w:sz w:val="24"/>
        </w:rPr>
        <w:t>🏺 寓言故事 —— 《老周的豆腐摊》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老周是清河镇上做了二十年的豆腐匠。他的摊子摆在渡口边，每天天不亮就起来磨豆子，等着过路客和船工来吃一碗热豆浆。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那年秋，镇上发了水。大水把渡口冲垮了一半，连着三个月，街上冷冷清清。老周的儿子从州府赶回来说："爹，我攒了点钱，够咱们把摊子搬进城去。城西新开了一条商街，人流旺。"老周想了想，摇头："我搬走了，镇上这些老主顾，谁给他们磨豆子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儿子又说："那咱们把摊子做大。请五六个伙计，多磨多卖，水不水的，先挣到钱再说。"老周还是摇头。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老周有个徒弟叫阿木，二十出头，眼睛亮，手脚勤，跟着老周磨了三年豆子。这天傍晚收摊，阿木蹲在井边刷磨，听完父子俩的争执，忍不住插嘴："师傅，您到底想做什么？是让镇上的人能喝上热豆浆，还是想让咱们家多挣些银子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老周愣了一下。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这问题他从没被人正经问过。或者说，他以为自己知道答案。他端着搪瓷缸子坐在门槛上，眯着眼看渡口——渡口还在修，钉着木桩，几个船工蹲在岸边啃干粮。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"师傅，"阿木又说，"您上次不收李家阿婆的钱，是因为看她病得起不来身。可李家阿婆一个月能来几回？您天天给她送，把本钱都贴进去了，嫂子为这个跟您闹了好几回。"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老周喝了口水，没接话。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阿木又说："上个月王家办喜事，一次跟您订了八十碗豆浆，您说'街坊价'，没多收他一文。可您要是那八十碗按市价卖，够咱们家吃两个月。"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"你这娃娃，"老周有点恼，"咱们镇上人，做买卖讲的是人情。"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"我没说不对，"阿木说，"我就是想问清楚——您做这摊子，到底是图让镇上人日子好过一点，还是图咱家日子好过一点？"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老周放下搪瓷缸子，看了看自己磨了二十年的那盘老石磨。石磨的边沿磨出了一道深深的沟，是这二十年每天磨出来的痕迹。他想：这二十年来，自己到底在替谁磨豆子？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"我头一年摆摊，"老周慢慢说，"是因为我自己爱喝豆浆。我娘病了，喝不下别的，就想喝一碗热豆浆。我磨了卖，也磨给她喝。后来她走了，街坊们听说了，都来买。一来二去，就成了摊子。"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他顿了一下，又说："但你问我现在为什么还磨，我说不上来了。也许是习惯了，也许是镇上离不开。"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阿木点点头："师傅，这就是症结。您心里头有好几个'为什么'搅在一块儿。头一个是您自己爱喝、是为您娘磨的；第二个是镇上人需要；第三个是咱们一家要吃饭；第四个，要是做大了，还能替您挣个名。"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老周皱眉："有什么不对？"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"不是不对，"阿木说，"可要是哪一天这几样撞在一块儿了，您得先放下别的、只留一样——您留哪个？"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老周沉默了。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风从渡口吹过来，带着水汽。远处木匠叮叮当当地敲着船板，准备把渡船修好。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过了半晌，老周说："你问倒我了。但我想明白一件事——我这二十年，之所以没跟街坊们红过脸，也没亏过自家人，是因为我从没认真挑过要哪个。我心里头那个最早的东西，是我娘病榻上想喝一口热豆浆。就这一口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他站起身，拍了拍围裙上的灰："我明天还是五更起，照旧磨豆子。李家阿婆的账我也还是记着。但往后要是再有人问我为啥做这个摊子，我就跟他讲这一口。"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阿木笑了："师傅，那嫂子那边呢？"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老周瞪他一眼："我挣到钱我交给她，磨豆子的事她别管。"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阿木笑着跑了。老周看着他的背影，又看了看老石磨上那道深深的沟，忽然觉得这二十年像一锅慢慢收干的豆浆——去掉了水汽，剩下的那点本味，原来一直都在，只是他以前没顾得上尝。</w:t>
      </w:r>
    </w:p>
    <w:p>
      <w:pPr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after="160"/>
      </w:pP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原文定义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叫「ONE」的产品有很多，比如同为效率应用方向的 Google ONE，或者韩寒其实也有一个 app 叫 ONE，slogan 是「复杂世界里，一个就够了」。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ONE 的愿景发心，和所有叫「ONE」的产品一样：「all in ONE」，所有工作都在一页内处理。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更具象地拆，可以分成几层。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第一层，是用户发心。钉钉里的工作信息太散，群聊、待办、日程、会议、文档、审批各管一段，用户每天靠自己的记忆和注意力，把它们勉强串起来。ONE 想解决的是这个问题：让重要的事自己浮上来，让用户少一点遗漏，少一点翻找。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第二层，是产品发心。钉钉需要一个 AI 时代的新入口。它不能只把 AI 做成聊天框，也不能只把 AI 藏在各个老功能里。ONE 要把钉钉已有的消息、日程、待办、会议、文档重新摆一次，让外界看见：钉钉不是旧办公软件，它还能重新组织工作。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第三层，是组织发心。无招回归后，钉钉需要一场新的战役来聚人心、提士气、改形象。ONE 承担了这个角色。它既是产品，也是旗帜。旗帜能聚拢人，也容易把太多东西都挂上去。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第四层，是商业发心。AI 要消耗 token，模型能力也需要场景消化。这个阶段有点像发动机刚被发明出来，全世界都在找哪里可以装发动机。钉钉有大量工作场景，如果 AI 真能帮用户提升效率，当然是用户、产品、集团三方共赢。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所以 ONE 一开始就不是一个发心单纯的产品。它既想替用户减负，也想替钉钉换代；既想证明 AI 能进入工作流，也想证明钉钉还能站在下一代办公入口上。这里面有理想，也有指标；有用户价值，也有组织意志。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后来很多问题，都可以从这里追溯：ONE 究竟先服务用户减负，还是先服务发布会表达？先做所有人的入口，还是先做少数深度用户的真需求？先让事被看见，还是先让事被做完？</w:t>
      </w: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对应点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252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故事元素</w:t>
            </w:r>
          </w:p>
        </w:tc>
        <w:tc>
          <w:tcPr>
            <w:tcW w:type="dxa" w:w="4535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概念对应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老周最初为病榻上的母亲磨豆浆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"发心"——发起人最原始、最本真的那一口动机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阿木追问"您到底为什么磨豆子"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发心需要被识别、命名，否则会在多重目标里混作一团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阿木数出四样搅在一块儿的"为什么"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ONE 的多层发心：用户减负 / 产品换代 / 组织聚心 / 商业变现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老周二十年来没跟街坊红脸也没亏自家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发心多重时短期看似都能应付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老周说"我往后只讲这一口"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发心被自觉挑出、确认后，会变成取舍时的判断标准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老周最后说"嫂子那边我交钱，磨豆子她别管"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发心明确后，哪些事归"初心"管、哪些事归"生计"管，边界就清楚了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石磨上磨出二十年的那道深沟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后续所有的"该不该""先做哪个"问题，都会顺着最初那道沟流下去</w:t>
            </w:r>
          </w:p>
        </w:tc>
      </w:tr>
    </w:tbl>
    <w:p>
      <w:pPr>
        <w:spacing w:before="160"/>
        <w:jc w:val="center"/>
      </w:pPr>
      <w:r>
        <w:rPr>
          <w:rFonts w:ascii="PingFang SC" w:hAnsi="PingFang SC" w:eastAsia="PingFang SC"/>
          <w:b w:val="0"/>
          <w:i w:val="0"/>
          <w:color w:val="808080"/>
          <w:sz w:val="18"/>
        </w:rPr>
        <w:t>📝 来源：置身钉内 · 发心第一</w:t>
      </w:r>
    </w:p>
    <w:p>
      <w:pPr>
        <w:spacing w:before="80" w:after="360"/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before="3600"/>
        <w:jc w:val="center"/>
      </w:pPr>
      <w:r>
        <w:rPr>
          <w:rFonts w:ascii="PingFang SC" w:hAnsi="PingFang SC" w:eastAsia="PingFang SC"/>
          <w:b w:val="0"/>
          <w:i w:val="0"/>
          <w:sz w:val="36"/>
        </w:rPr>
        <w:t>第 3 章</w:t>
      </w:r>
    </w:p>
    <w:p>
      <w:pPr>
        <w:spacing w:before="360"/>
        <w:jc w:val="center"/>
      </w:pPr>
      <w:r>
        <w:rPr>
          <w:rFonts w:ascii="PingFang SC" w:hAnsi="PingFang SC" w:eastAsia="PingFang SC"/>
          <w:b/>
          <w:i w:val="0"/>
          <w:sz w:val="48"/>
        </w:rPr>
        <w:t>定位第二</w:t>
      </w:r>
    </w:p>
    <w:p>
      <w:pPr>
        <w:spacing w:before="800"/>
        <w:jc w:val="center"/>
      </w:pPr>
      <w:r>
        <w:rPr>
          <w:rFonts w:ascii="PingFang SC" w:hAnsi="PingFang SC" w:eastAsia="PingFang SC"/>
          <w:b w:val="0"/>
          <w:i/>
          <w:sz w:val="24"/>
        </w:rPr>
        <w:t>本章包含 1 篇寓言</w:t>
      </w:r>
    </w:p>
    <w:p>
      <w:r>
        <w:br w:type="page"/>
      </w:r>
    </w:p>
    <w:p>
      <w:pPr>
        <w:pStyle w:val="Heading2"/>
        <w:keepNext/>
        <w:spacing w:before="120" w:after="240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36"/>
        </w:rPr>
        <w:t>定位第二</w:t>
      </w:r>
    </w:p>
    <w:p>
      <w:pPr>
        <w:spacing w:before="160" w:after="80"/>
      </w:pPr>
      <w:r>
        <w:rPr>
          <w:rFonts w:ascii="PingFang SC" w:hAnsi="PingFang SC" w:eastAsia="PingFang SC"/>
          <w:b/>
          <w:i/>
          <w:sz w:val="24"/>
        </w:rPr>
        <w:t>🎯 寓言故事 —— 《三张告示》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周德山在江南小镇的桥头开了家面馆，三十年来镇上人来人往，他的铺子也跟着换了好几副面孔。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头几年，周德山守着一个木牌：手擀面，阳春面，鸡蛋面，清清爽爽三行字。桥头船工、清早下地的人、放学的小孩，进门就喊一声"老样子"。周德山不慌不忙，下面、捞面、浇头、端碗，连问都不必问。后来镇子富了，外头饭馆一间间冒出来，周德山开始坐不住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头一回动心，是因为隔壁卖馄饨的陈婶跟他念叨："你那个面汤太寡了，客人吃完一抹嘴就走，谁还能回来？你得加料，把卤蛋、酱肉、大排都给码上，人家才肯多掏钱。"周德山听完，回家连夜把那块木牌换成了红纸金边：秘制浓汤、秘制大排、秘制卤味。汤底也换了，从清汤改成了大骨浓白。再进店的客人抬头一看价目：最便宜的一碗也涨了五成。船工老李头一回就抱怨："你这面，我吃不起喽。"周德山心里咯噔一下，可又想着"做生意总得往上走"，没接话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没过三个月，生意真的滑下来了。镇东头新开了一家小面摊，牌子就俩字：实惠。一碗素面两文钱，桥头船工呼啦啦全跑了过去。周德山看着对门排起长队，回家又把红纸揭了下来，重新换成白底黑字：周德山手擀面，平价美味，童叟无欺。他把大骨汤又改回清汤，把涨上去的价钱悄悄降回来。可老顾客心里却拧着——"他家到底是要走哪条道？前阵子还非要弄大排浓汤呢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第二回动心，是儿子小德从城里回来，进门就皱眉："爸，您这铺子就守着几个老面孔，怎么成？如今谁家铺子不搞点新鲜的？您看人家网红店，又是装修又是故事又是拍视频，您这桥头小破屋，再不改，下一个十年就没人来了。"小德画了一张大饼：要重新装修，要加卤味档口，要做外卖，要搞会员卡，要让客人拍照发圈。周德山心里其实犹豫——装修要钱，外卖要抽成，会员卡要请人系统，可儿子说的"再不改就没人来"那句话，一直在耳朵里转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就在小德催着要动工的那个礼拜，镇上来了一个外乡人，自称是做什么"包装"的，跑来跟周德山谈。对方说："周老板，您这面馆有名气，我帮您重新起个名号——'桥头周德山·三代传承'，再给您定个调子：只做最正宗的阳春面，其它一律不上，客人来就是为这一口。"周德山听得心动：定位精准、价格稳、故事好。可转头他又想：真要这样，镇东头那些想吃大排面的客人不就跑了吗？外头那些新搬来的住户，人家就想要个能坐下来吃碗面顺便歇脚的地方，你不卖卤味、不卖套餐，怎么留得住？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小德见他犹豫，就催："爸，您别三心二意了，做生意哪能什么都想要？您今天想加这个，明天想加那个，牌匾挂三回，街坊都看不懂您是要走哪条道。"外乡人也在一边帮腔："周老板，您得咬住一个方向，咬住了，其它都让开。"周德山被两边夹着，憋红了脸，半天说了一句："我也想咬住一个啊。可这镇子上的客人各色各样，桥头船工、街上小贩、外来租户、走亲戚的……我要是只取一头，另一头不就跑了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小德叹了口气。外乡人摇摇头，走了。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夜里打烊，周德山一个人坐在空荡荡的铺子里，对着那块木牌发愣。他这十几年，牌匾换了三回：清汤手擀，浓汤大排，平价美味。每回他都觉得"这次找准了"，每回又被下一个声音拽走。儿子要他"往上走"，陈婶要他"多赚钱"，外乡人要他"精准"，对门小摊逼他"便宜"。他哪头都没得罪，哪头也都没真正站住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他突然想起父亲当年把这间铺子交到他手里时说的那句话："你不必让每个人都满意。你只要让一种人，走进你这扇门就不想再走。"这话他当时没听懂，这会儿盯着三张揭下来的旧牌匾，像是头一回撞见了。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周德山起身，从抽屉里翻出那把褪了色的旧木牌——父亲传下来的那块。上面是三十年前他自己一笔一笔刻的：手擀面，阳春面，鸡蛋面。他把它重新挂了上去。挂完，他在底下又添了四个小字：本店如此。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第二天清早，桥头船工老李头一个进门，抬头看了看牌子，又看了看周德山，没说话，径直坐到靠窗那张长凳上，照例喊了一声："老样子。"周德山应了一声，转身下面。</w:t>
      </w:r>
    </w:p>
    <w:p>
      <w:pPr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after="160"/>
      </w:pP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原文定义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产品的定位其实可以拆为一系列关键的产品策略，一系列彼此解耦的主观选择和假设。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一直在多种底层策略的判断上逡巡不定——那么从用户侧看来也会不伦不类，产品迭代起来鸡犬不宁。另外从资源效能和团队信心角度出发，也是极大的浪费。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当这些问题能够一句话说清时，产品就有了清晰的定位。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定位不是命名，也不是一句对外口径。定位是一次又一次取舍以后，仍然留下来的方向。ONE 最大的遗憾，也即在此：有过很多方向，每个方向都有道理，却没有来得及把其中任何一个方向走到足够深。</w:t>
      </w: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对应点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252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故事元素</w:t>
            </w:r>
          </w:p>
        </w:tc>
        <w:tc>
          <w:tcPr>
            <w:tcW w:type="dxa" w:w="4535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概念对应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周德山三番五次换牌匾（清汤/浓汤/平价）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多种底层策略之间逡巡不定，产品侧显得不伦不类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父亲留下的旧木牌"手擀面，阳春面，鸡蛋面"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一个能被一句话说清的清晰定位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小德、陈婶、外乡人、对门小摊各自要的方向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多个方向都有道理，但资源有限，只能选一个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周德山想"哪头都不得罪"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缺少取舍、想把所有目标同时满足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周德山最终把父亲那块旧牌重新挂上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取舍之后留下来的方向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父亲那句"你不必让每个人都满意"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定位的本质：知道不服务谁，比知道服务谁更重要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牌匾底下他添的"本店如此"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定位的稳定性：一旦选准，就要用持续的行动去兑现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老李头一个进门喊"老样子"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定位成功时，老顾客反而会因为"稳定"而留下来</w:t>
            </w:r>
          </w:p>
        </w:tc>
      </w:tr>
    </w:tbl>
    <w:p>
      <w:pPr>
        <w:spacing w:before="160"/>
        <w:jc w:val="center"/>
      </w:pPr>
      <w:r>
        <w:rPr>
          <w:rFonts w:ascii="PingFang SC" w:hAnsi="PingFang SC" w:eastAsia="PingFang SC"/>
          <w:b w:val="0"/>
          <w:i w:val="0"/>
          <w:color w:val="808080"/>
          <w:sz w:val="18"/>
        </w:rPr>
        <w:t>📝 来源：置身钉内 · 定位第二</w:t>
      </w:r>
    </w:p>
    <w:p>
      <w:pPr>
        <w:spacing w:before="80" w:after="360"/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before="3600"/>
        <w:jc w:val="center"/>
      </w:pPr>
      <w:r>
        <w:rPr>
          <w:rFonts w:ascii="PingFang SC" w:hAnsi="PingFang SC" w:eastAsia="PingFang SC"/>
          <w:b w:val="0"/>
          <w:i w:val="0"/>
          <w:sz w:val="36"/>
        </w:rPr>
        <w:t>第 4 章</w:t>
      </w:r>
    </w:p>
    <w:p>
      <w:pPr>
        <w:spacing w:before="360"/>
        <w:jc w:val="center"/>
      </w:pPr>
      <w:r>
        <w:rPr>
          <w:rFonts w:ascii="PingFang SC" w:hAnsi="PingFang SC" w:eastAsia="PingFang SC"/>
          <w:b/>
          <w:i w:val="0"/>
          <w:sz w:val="48"/>
        </w:rPr>
        <w:t>设计第三</w:t>
      </w:r>
    </w:p>
    <w:p>
      <w:pPr>
        <w:spacing w:before="800"/>
        <w:jc w:val="center"/>
      </w:pPr>
      <w:r>
        <w:rPr>
          <w:rFonts w:ascii="PingFang SC" w:hAnsi="PingFang SC" w:eastAsia="PingFang SC"/>
          <w:b w:val="0"/>
          <w:i/>
          <w:sz w:val="24"/>
        </w:rPr>
        <w:t>本章包含 1 篇寓言</w:t>
      </w:r>
    </w:p>
    <w:p>
      <w:r>
        <w:br w:type="page"/>
      </w:r>
    </w:p>
    <w:p>
      <w:pPr>
        <w:pStyle w:val="Heading2"/>
        <w:keepNext/>
        <w:spacing w:before="120" w:after="240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36"/>
        </w:rPr>
        <w:t>设计第三</w:t>
      </w:r>
    </w:p>
    <w:p>
      <w:pPr>
        <w:spacing w:before="160" w:after="80"/>
      </w:pPr>
      <w:r>
        <w:rPr>
          <w:rFonts w:ascii="PingFang SC" w:hAnsi="PingFang SC" w:eastAsia="PingFang SC"/>
          <w:b/>
          <w:i/>
          <w:sz w:val="24"/>
        </w:rPr>
        <w:t>🏺 寓言故事 —— 《茶馆的卡片》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城西老街上，沈若愚开了家茶馆。四十来岁，圆脸，做事讲规矩。店里靠的是后厨那一摊子事：明天哪几桌订了寿宴、供货商老陈上周答应的新茶到底打几折、王师傅的腰伤下礼拜能不能好——桩桩件件他自己盯着，全记在一本厚厚的硬皮账本里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账本用起来麻烦。一件事夹在某一页里，要找它得翻来翻去。但它有一个好处：所有的事按时间顺序排着，他一眼望过去，今天最急的是哪件、哪些是别人在等他回话，心里就有数。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有一天他路过一家新开张的票务铺。铺子中央挂着一块大白板，每张白纸片上写一件事——今天有什么演出、哪趟火车晚点了。一张纸片一个"小盒子"，看完了翻到下一张，多清爽。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若愚站着看了半个时辰，越看越喜欢。回去就动手了——硬皮账本扔了，找木匠打了一面大木墙，墙上分成一格一格的小抽屉。每个抽屉里放一张硬卡纸，每张卡纸上只写一件事。重要的描红，不太重要的描蓝，急的描黄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开业那天早上，他把今天的卡纸一张张摆出来，一眼望过去色彩斑斓，像过年挂了彩旗。沈若愚背着手，得意得很。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员工小周凑过来："好看是好看，就是……王师傅上周说的月底修锅炉那事，找不到了。"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若愚愣了一下。这事以前翻账本，前后翻两页就看见了。可现在它被拆成了一张卡纸，得想清楚它属于哪一格——是茶叶那一格，还是工人那一格？更要命的是，这件事上周说了还没办，按规矩卡纸还没挂出来，它静静躺在抽屉里，沈若愚自己都忘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可小周那句"找不着"还没说完，更大的麻烦就来了。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那天上午十点，供货商老陈打电话来，口气很冲："沈老板，那个新茶的事你到底办没办？今天下午两点前你给我个准话。"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沈若愚慌了。这事他记得，可前因后果一长串：上周老陈说九折但要现款，他想还到九五折；中间老陈去进货，价格涨了两百；小赵说别家供货商更便宜……这些事翻来覆去谈了好几回。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以前翻开账本，从上周那一页看起，老陈说了什么、自己回了什么，前后对照，心里就有数。可现在，这些事被拆成了一张张独立的卡纸：一张"老陈九折"，一张"老陈要现款"，一张"小赵有新报价"，一张"今日两点前回话"——每张都清清楚楚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可沈若愚心里开始发毛。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因为在他一张张翻看的这十几分钟里，老陈已经知道他"看了"。在老陈心里，沈老板翻看了这件事，那就意味着这事被"接住"了，过会儿肯定要给个回话。可沈若愚还没想好怎么回——他要还价，要算账，要看看小赵那边的报价到底实不实，要想想今天现金够不够。他原本打算花一个上午理清楚再说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可现在那张"今日两点前回话"的卡纸已经被他"看"过了。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小周凑过来小声说："沈老板，我咋感觉你这一翻看，事情就变味了？"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沈若愚心里咯噔一下。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忽然明白了一件事：账本乱归乱，但有一个好处——翻账本只有他自己知道。账本是他自己的事，没人盯他翻到哪一页、看了多久。可墙上"一张纸一件事"，每一张被看见，都像是被人盯着看：他看了，就意味着他知道；他知道，就意味着他得回话。原本想"等下午再处理"，这下变成了"已经看过了，必须马上办"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更要命的是，到了下午一点，小赵突然打电话来，口气也变了——"沈老板，听说你在跟老陈谈？我们这边也涨了。"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墙上的卡纸一张都没变，可茶馆外头的世界变了。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沈若愚看着那面彩旗似的卡纸墙，愣了两天。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他终于想明白——他不是哪一步做错了，是打头就错了。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那种"一张纸一件事"的漂亮法子，原本是用来看演出的——看完就翻过去，没人会追着问他"这出戏你什么感受啊"。可茶馆里的事不一样，每一件后面都站着一个活生生的人，老陈在等他回话，小赵在等他回话，王师傅的腰在等他回话。"看没看"在账本里是他自己的事，可一旦挂到墙上、被别人看得见，"看"就立刻变成了"接"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而那些需要反复掂量的硬事——比如跟老陈谈折扣——前后要对照，要心里有数，要掂量完再开口。这种事，硬塞进一张漂亮的卡纸里，卡纸是会塌的。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沈若愚站在那面卡纸墙前，把"今日两点前回话"那张卡纸摘下来，扔进废纸篓。他没有去回老陈的电话——他得先把前因后果理清楚再说。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小周走过来："沈老板，那这墙……"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"拆了吧。"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"账本还买吗？"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"买。再买两本。"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小周笑了一下："那彩色卡纸呢？"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"留着。"沈若愚顿了一下，"卡纸不糟蹋，只是不是每件事都配得上卡纸。"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小周问："以后什么事才用卡纸？"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沈若愚想了想："明天张三家寿宴——菜单定了、人数定了、几桌定了、几点开席定了。这种事四四方方，做成卡纸正合适。"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"那老陈那事呢？"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"那事得记在账本上，跟他前前后后谈过的话放在同一页。明天他再打电话来，我翻到那一页，前后看一眼，心里就有数。"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小周点了点头，走了。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沈若愚一个人站在店里，看着那面还没拆完的卡纸墙。他想起自己做了二十年的账本，做了三个月的卡纸墙，最后又回头买账本——这三个月，是绕了一圈。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可他也知道，这三个月不是白绕的。他终于明白了一件事：好看的东西，不是什么都装得下。卡纸是个好看的盒子，可有些事不是装进盒子里就完了——它要谈、要算、要等、要回头翻、要跟别的事放在一起掂量。如果把原本需要反复掂量的硬事，硬塞进一个漂亮的小盒子里，盒子是会塌的——不是因为盒子做得不好，而是这件事原本就不该待在盒子里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他轻轻把一张写着"王师傅腰伤复查"的卡纸也摘了下来，夹进新买的账本里。</w:t>
      </w:r>
    </w:p>
    <w:p>
      <w:pPr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after="160"/>
      </w:pP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原文定义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划⾛⼀张 Tinder 卡⽚，卡⽚背后的⽤户，对你的「不感兴趣」也「不感兴趣」。但是每⼀张钉钉的⼯作卡⽚的背后，都可能有⼀个紧张等待你表态、回复或者交付的同事。卡⽚可以帮⽤户少看⼀点、少点⼏步、少漏⼀件事——这些场景的共同点是：结构相对清楚，动作相对明确，关系压⼒相对弱。不过 IM 消息，就是⼀道天堑了。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形式不该凌驾于内容。设计也不只是把界⾯做好看，⽽是安排权⼒和责任怎么流动。AI ⼯作产品的好设计，不是让系统更早发现⼯作，⽽是让⽤户更好地掌握⼯作。如果没有做到这⼀点，所谓的主动服务，只是变成对⽤户傲慢⽽爹味的控制欲。</w:t>
      </w: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对应点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252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故事元素</w:t>
            </w:r>
          </w:p>
        </w:tc>
        <w:tc>
          <w:tcPr>
            <w:tcW w:type="dxa" w:w="4535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概念对应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票务铺的"一张纸一件事"白板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卡片形态（适合推荐、浏览、轻处理）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沈若愚把茶馆后厨的杂事也做成卡纸墙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把卡片形态强行套用到工作内容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账本里夹着的多次与老陈的来来回回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工作需要"按时间排"的列表式结构（IM 列表的核心能力）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账本翻起来只有自己知道，墙上卡纸"被看见"即"被接住"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卡片强制让"看见"变成"已读即责任倒计时"（已读恐怖主义）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老陈谈折扣的五次电话被切成五张卡纸，掂量不起来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卡片丢失了"模糊查找/对照前后文"的能力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张三家寿宴（四四方方、字段齐整）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适合卡片的工作（审批/待办/日程/会议准备）的共同点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沈若愚把卡纸墙拆了，重新买账本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卡片有边界，形式不该凌驾于内容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沈若愚想清楚"卡纸是个好看的盒子"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概念的自然浮现：好容器不能装所有事</w:t>
            </w:r>
          </w:p>
        </w:tc>
      </w:tr>
    </w:tbl>
    <w:p>
      <w:pPr>
        <w:spacing w:before="160"/>
        <w:jc w:val="center"/>
      </w:pPr>
      <w:r>
        <w:rPr>
          <w:rFonts w:ascii="PingFang SC" w:hAnsi="PingFang SC" w:eastAsia="PingFang SC"/>
          <w:b w:val="0"/>
          <w:i w:val="0"/>
          <w:color w:val="808080"/>
          <w:sz w:val="18"/>
        </w:rPr>
        <w:t>📝 来源：置身钉内 · 设计第三</w:t>
      </w:r>
    </w:p>
    <w:p>
      <w:pPr>
        <w:spacing w:before="80" w:after="360"/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before="3600"/>
        <w:jc w:val="center"/>
      </w:pPr>
      <w:r>
        <w:rPr>
          <w:rFonts w:ascii="PingFang SC" w:hAnsi="PingFang SC" w:eastAsia="PingFang SC"/>
          <w:b w:val="0"/>
          <w:i w:val="0"/>
          <w:sz w:val="36"/>
        </w:rPr>
        <w:t>第 5 章</w:t>
      </w:r>
    </w:p>
    <w:p>
      <w:pPr>
        <w:spacing w:before="360"/>
        <w:jc w:val="center"/>
      </w:pPr>
      <w:r>
        <w:rPr>
          <w:rFonts w:ascii="PingFang SC" w:hAnsi="PingFang SC" w:eastAsia="PingFang SC"/>
          <w:b/>
          <w:i w:val="0"/>
          <w:sz w:val="48"/>
        </w:rPr>
        <w:t>用户第四</w:t>
      </w:r>
    </w:p>
    <w:p>
      <w:pPr>
        <w:spacing w:before="800"/>
        <w:jc w:val="center"/>
      </w:pPr>
      <w:r>
        <w:rPr>
          <w:rFonts w:ascii="PingFang SC" w:hAnsi="PingFang SC" w:eastAsia="PingFang SC"/>
          <w:b w:val="0"/>
          <w:i/>
          <w:sz w:val="24"/>
        </w:rPr>
        <w:t>本章包含 1 篇寓言</w:t>
      </w:r>
    </w:p>
    <w:p>
      <w:r>
        <w:br w:type="page"/>
      </w:r>
    </w:p>
    <w:p>
      <w:pPr>
        <w:pStyle w:val="Heading2"/>
        <w:keepNext/>
        <w:spacing w:before="120" w:after="240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36"/>
        </w:rPr>
        <w:t>用户第四</w:t>
      </w:r>
    </w:p>
    <w:p>
      <w:pPr>
        <w:spacing w:before="160" w:after="80"/>
      </w:pPr>
      <w:r>
        <w:rPr>
          <w:rFonts w:ascii="PingFang SC" w:hAnsi="PingFang SC" w:eastAsia="PingFang SC"/>
          <w:b/>
          <w:i/>
          <w:sz w:val="24"/>
        </w:rPr>
        <w:t>🏺 寓言故事 —— 《茶馆的两张桌》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清河镇上有家茶馆，掌柜姓沈，叫沈茂生。这茶馆从父亲手里接下来，二十三年了。一到下午，做买卖的、跑船的、衙门里当差的小官吏都爱来坐一坐，要一壶茶，聊聊当天行情。沈茂生别的本事平平，认人倒是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清明前几天，店里来了个年轻人，叫陈岭，从县城来。陈岭说他做一种"留客的法子"：用一张小牌子，牌子上记着这客人来了几次、喝过什么茶，攒够十回就送一壶好茶。沈茂生听了动心，问："哪些人愿意要这个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陈岭念了一份名单：布庄掌柜、钱庄伙计、衙门文书、巡街差役、小学校先生……挨个分析一通："这些人每天来您这儿，图的就是个歇脚。您要是记住他喝什么、几点来，茶已经泡上，他一定觉得好。"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"那你帮我问问他们？"沈茂生问。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陈岭写了问条，上头印着茶馆名字，下头一句话："若给您送一张小牌子，记着您喝过几回茶、几时到，您愿不愿意要？"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三天后问条收回来。三十四张里，有二十六张在"愿不愿意"那一栏画了圈——七成多的人说"愿意"，还有几个在旁边写："这主意好。""早就该这样了。"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陈岭把问条拍在桌上："沈掌柜，您瞧，七成以上的人都说好。这事儿能办。"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沈茂生心里高兴，但他做了二十三年生意，隐隐觉得哪里不对。他想：这些人，是真心想要这张牌子，还是随口一说？决定自己再走一趟。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第二天他没开店，挨个去找那些画圈的人。头一个是钱庄伙计小吴，每天午后来喝茶看账本。沈茂生找到他，问："小吴，上回那个问条，你画了圈。你是真想要这牌子，还是客气？"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小吴脸红了："沈叔，您是长辈，平日也照顾我生意，画个圈又不少什么。真要让我每天把这牌子揣兜里，进店还得亮一下，多一道手续——我还是不揣了。"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跑船的孙老三更干脆："您要记我喝什么茶——其实我自己也记不清。一年才来几回，您记不记，对我有什么要紧？"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第三个是衙门的老周，是沈茂生二十年的老主顾。一开口老周就笑："茂生，你我之间还用这个？你泡什么我喝什么，要什么牌子？"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三个人走下来，沈茂生心里凉了一截。他原本以为画圈就是真的想要；现在才明白，画圈也许只是客气，也许是想象中的"假如有一天我成了那种常客，我会要"，真要让他多揣一张牌子、多一步动作，他是不愿意的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回到家，他把那二十六张画圈的纸铺开，重新看。沈茂生现在更想看另一件事：这些人里，有没有人真的愿意为这件事多走一步？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他挑了五个画圈的老主顾单独去拜访。这回他不再问"愿不愿意"，而是问得更具体：愿不愿意把每天来的时辰告诉我？愿不愿意我给你留一个固定位置？愿不愿意把常喝的茶写在一张小纸上交给我，让我先泡好？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这五个人里，小吴说时辰可以给，固定位置和先泡茶就不必。孙老三没答应任何一件，他一年就来几回。老周只答应把常喝的茶写下来。剩下两个说"我回去想两天"，再没了下文。沈茂生把结果在心里理了一遍：问"愿不愿意"，二十六个人说愿意；问"愿不愿意多走一步"，愿意的人只剩一两个，而且方式还都不一样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更让他琢磨的是另一件事。茶馆对门开米铺的钱四爷，是镇上消息最灵通的人。钱四爷从不进茶馆坐，每次路过只是探头进来问一句"今天有没有船到"。沈茂生从没问过他"愿不愿意办张牌子"——按理说，钱四爷一年也来不了几回，根本不在"老主顾"名单里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可就是这位钱四爷，前几天自己跑进店里，跟沈茂生说："茂生哥，我跟你商量个事。你这边能不能派个人，每天上午固定时辰，往我米铺送一张条子，写今天到几艘船、走的是哪条线？我愿意每月给您三百文。"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钱四爷主动提了"我愿意付钱"，付的不是茶水钱，是"提前得到消息"的钱。钱四爷不是沈茂生"问"来的客人，是被"具体价值"自己走过来的。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沈茂生忽然想明白了。他对陈岭说："陈小哥，这事儿不做了。"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陈岭急了："沈掌柜，七成人说好，您怎么不做了？"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沈茂生从柜子里取出两个本子。一个记着问条的结果：二十六个人说"好"。另一个记着这两天他单独问的：愿意多走一步的只有一两个。他把本子推到陈岭面前：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这两个本子都是真话，可说的不是同一件事。第一个本子问的是'想不想要'，是空中的事。第二个本子问的是'愿不愿意付代价'，是脚底下的事。二十六个人在第一个本子里说愿意，到了第二个本子里，多数人不愿意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还有一件更要紧的事。"沈茂生说，"对门钱四爷，我没问过他，他却自己跑过来，愿意每个月付钱买一个我没想过要卖的东西。你那二十六个人，是我问出来的；钱四爷，是自己来的。问出来的好是想象里的好；自己走过来的好，是真花过代价的好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沈茂生接着说："一个人嘴上说'好'，可既不掏钱，也不改习惯，这句'好'就是轻的；另一个人不说话，却肯每月掏三百文、肯派人每天来取条子，这'不说话的'才是重的。"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陈岭问他："那您这茶馆接下来怎么办？"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沈茂生说："我去给钱四爷送条子。他愿意付钱，我就按他愿意付钱的那个事办。至于那二十六个画圈的人——我不强求，等哪天他们自己走过来再说。点头之交多了，茶馆也不丢份。"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陈岭走的那天，沈茂生送他到门口。门檐下，清明前的风还有点凉。茶馆里头，孙老三正和船老大推门进来，习惯性地坐到靠窗那张桌，要了一壶最便宜的茶。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沈茂生看着陈岭，轻声说："陈小哥，做了二十三年生意，我学到一件事。客人说什么，不必太当真。客人肯为你做什么，才是真的。"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陈岭低下头，把那个装着问条的布包紧了紧，深深地点了一下头。</w:t>
      </w:r>
    </w:p>
    <w:p>
      <w:pPr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after="160"/>
      </w:pP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原文定义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所以判断一个用户是否接受产品，不能只听他说「挺好」还是「不好」。更要看他愿意为这个产品付出什么。他可以付钱，可以付时间，可以付注意力，可以付迁移成本，可以付组织授权，也可以付心理安全感。一个用户说「这个功能不错」，却不愿意多看一次，不愿意改变路径，不愿意让团队使用，也不愿意为它承担一点风险，那么这个「不错」就很轻。相反，一个用户没有说太多好话，却愿意把自己的工作流程交出来，愿意告诉你哪些消息必须被及时响应，愿意围绕这个系统调整自己的操作，这才是更重的信号。用户最诚实的回答，往往不在嘴上，而在成本里。</w:t>
      </w: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对应点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252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故事元素</w:t>
            </w:r>
          </w:p>
        </w:tc>
        <w:tc>
          <w:tcPr>
            <w:tcW w:type="dxa" w:w="4535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概念对应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问条上 26 人画圈说"愿意"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嘴上的"不错"——轻信号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沈茂生挨个再问"愿不愿意多走一步"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询问用户愿意付出的具体代价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钱庄小吴、孙老三、衙门老周的分别回应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真实成本下不同人愿意付的代价各不相同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真正愿意多走一步的只剩一两人，且方式各异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"不错"与"愿意付出"之间的距离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钱四爷没被问过，自己跑进来愿意每月付 300 文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计划外的、付得起代价的真实信号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钱四爷主动提出"我愿意付钱买一个具体东西"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用户在衡量"我要为它多付出什么"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问出来的"好"是想象里的好，自己走过来的"好"是付过代价的好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计划内共创用户与计划外真实用户的差别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沈茂生说"客人说什么不必太当真，肯为你做什么才是真的"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用户最诚实的回答不在嘴上，而在成本里</w:t>
            </w:r>
          </w:p>
        </w:tc>
      </w:tr>
    </w:tbl>
    <w:p>
      <w:pPr>
        <w:spacing w:before="160"/>
        <w:jc w:val="center"/>
      </w:pPr>
      <w:r>
        <w:rPr>
          <w:rFonts w:ascii="PingFang SC" w:hAnsi="PingFang SC" w:eastAsia="PingFang SC"/>
          <w:b w:val="0"/>
          <w:i w:val="0"/>
          <w:color w:val="808080"/>
          <w:sz w:val="18"/>
        </w:rPr>
        <w:t>📝 来源：置身钉内 · 用户第四</w:t>
      </w:r>
    </w:p>
    <w:p>
      <w:pPr>
        <w:spacing w:before="80" w:after="360"/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before="3600"/>
        <w:jc w:val="center"/>
      </w:pPr>
      <w:r>
        <w:rPr>
          <w:rFonts w:ascii="PingFang SC" w:hAnsi="PingFang SC" w:eastAsia="PingFang SC"/>
          <w:b w:val="0"/>
          <w:i w:val="0"/>
          <w:sz w:val="36"/>
        </w:rPr>
        <w:t>第 6 章</w:t>
      </w:r>
    </w:p>
    <w:p>
      <w:pPr>
        <w:spacing w:before="360"/>
        <w:jc w:val="center"/>
      </w:pPr>
      <w:r>
        <w:rPr>
          <w:rFonts w:ascii="PingFang SC" w:hAnsi="PingFang SC" w:eastAsia="PingFang SC"/>
          <w:b/>
          <w:i w:val="0"/>
          <w:sz w:val="48"/>
        </w:rPr>
        <w:t>敏捷第五</w:t>
      </w:r>
    </w:p>
    <w:p>
      <w:pPr>
        <w:spacing w:before="800"/>
        <w:jc w:val="center"/>
      </w:pPr>
      <w:r>
        <w:rPr>
          <w:rFonts w:ascii="PingFang SC" w:hAnsi="PingFang SC" w:eastAsia="PingFang SC"/>
          <w:b w:val="0"/>
          <w:i/>
          <w:sz w:val="24"/>
        </w:rPr>
        <w:t>本章包含 1 篇寓言</w:t>
      </w:r>
    </w:p>
    <w:p>
      <w:r>
        <w:br w:type="page"/>
      </w:r>
    </w:p>
    <w:p>
      <w:pPr>
        <w:pStyle w:val="Heading2"/>
        <w:keepNext/>
        <w:spacing w:before="120" w:after="240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36"/>
        </w:rPr>
        <w:t>敏捷第五</w:t>
      </w:r>
    </w:p>
    <w:p>
      <w:pPr>
        <w:spacing w:before="160" w:after="80"/>
      </w:pPr>
      <w:r>
        <w:rPr>
          <w:rFonts w:ascii="PingFang SC" w:hAnsi="PingFang SC" w:eastAsia="PingFang SC"/>
          <w:b/>
          <w:i/>
          <w:sz w:val="24"/>
        </w:rPr>
        <w:t>🏃 寓言故事 —— 《每日一担》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山外有个小镇，镇上有个木匠叫周大壮。早年间他做的家具笨重，却结实。后来镇上流行一种轻巧的折叠桌，张家李家都订。周大壮想转，可到底做什么样式、卖给谁，他心里没数。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他想了个办法：每日一担。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每天清早，他都挑一担新做的椅子腿、桌面板、半成品架子，走到镇上最热闹的桥头，找开茶馆的吴掌柜。吴掌柜是镇上数一数二的大户，眼睛一搭，谁家缺什么他心里都有数。周大壮把担子往桥头一撂，把昨天到今天的改动一条一条念给吴掌柜听。吴掌柜皱眉点头，周大壮当天就回去改。天黑前，新的半成品又抬到桥头，让吴掌柜再过一遍眼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镇上的人都夸周大壮勤快。一日三担，吴掌柜刚说完"椅背再斜两分"，第二天椅背就斜好了。吴掌柜说"桌面缺个挡条"，隔天挡条就装上了。桥头的人看着新鲜，都说："这才是真本事，改得快，跟得上。"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周大壮心里也得意。他自己记了一本账：哪一天改了哪儿、哪一天加了什么、哪一天吴掌柜点了头，账本上密密麻麻。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只是有一件事，周大壮一开始没察觉。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吴掌柜不是普通买主。他家客厅大，嫌椅子腿太粗；家里孩子多，嫌桌面不够圆；家里常有客人，嫌挡条位置不对。周大壮把这些当成了全镇的需要。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至于镇上其他人——张家卖豆腐，要的是矮桌；李家是教书先生，要的是读书案；陈寡妇带着三个孩子，要的是结实的洗衣盆架子。这些意见太散、太脏、今天改完明天又变，周大壮记了两笔，就扔进了"重要不着急"那一摞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三个月下来，周大壮的账本写满了大半本。桥头的人都竖大拇指："周师傅，这三个月你加了一百多个新花样，真厉害。"周大壮自己也觉得，这阵子没白忙。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可镇上的买卖，却越来越冷清。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周大壮走进张家，张家说："我家豆腐桌还没着落呢。"他走到李家，李家说："我那读书案，你说两个月前就来量，怎么到现在没消息？"陈寡妇更是远远看见他就绕着走。周大壮站在桥头发呆，看着吴掌柜家那扇永远开着的茶馆大门，忽然心里咯噔一下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他翻开了自己那本密密麻麻的账本。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账本里记的，全是吴掌柜家今天要加的挡条、明天要斜的椅背、后天要换的桌脚。账本里几乎找不到张家豆腐桌的影子、李家读书案的下落，更找不到陈寡妇那个洗衣盆架子的第一笔。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他这才看清——自己这三个月，挑的每一担，都在挑给吴掌柜看。镇子大，路远，挑给吴掌柜最省力、最快、最好交差。至于其他人家想不想买、要不要用，他不是不知道，是顾不上。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更要命的是，他心里那个"全镇需要什么"的判断，已经不知不觉被吴掌柜家那扇门框住了。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周大壮坐在桥头发了很久的呆。他想起父亲从前说过的话："木匠要是只会改椅背，再改三十年，也做不出一张让人想坐一辈子的椅子。"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他合上账本，回到铺子里，把那张半成品的吴家挡条搁到一边，重新去量张家的豆腐桌，又去李家问读书案到底要多宽。陈寡妇那个洗衣盆架子，他也一笔一笔重新记下来。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吴掌柜第二天在桥头没等来周大壮，心里有点不高兴。可周大壮这一回没急着挑担子过去。他花了大半个月，把镇上每家每户的需求重新走了一遍，账本里那些"重要不着急"的旧条目，第一次被一个个勾掉，重新写上日期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后来张家的豆腐桌做出来了，李家的读书案也送过去了，陈寡妇那个洗衣盆架子，搁在她家院子里，一下能用好几年。陈寡妇头一次主动跟街坊说："周师傅这人实在。"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吴掌柜的生意没丢，只是没以前那么"日日新"。周大壮夜里翻账本时，看到的不再是一百多条零碎的挡条和椅背，而是几件实实在在的家具，每一件都有人家、有名字、有用场。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他这才慢慢明白一件事：每日一担，挑得快、看得见、改得动，这本事不假。可要是担子里挑的，永远只是最显眼那户人家想要的，那剩下的大半个镇子，再快也是白挑。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挑得勤，不如挑对路。走得快，不如走得准。</w:t>
      </w:r>
    </w:p>
    <w:p>
      <w:pPr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after="160"/>
      </w:pP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原文定义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敏捷若服务于学习，会让产品更快接近真实问题；敏捷若服务于证明，会让项目更快产生变化，也更难承认方向需要重来。真正的敏捷，不是每天都有东西改，不是老板一问，团队就答，不是一个问题二十四小时内必须交付，也不是把所有长期问题拆成短期补丁。真正的敏捷，是更快学习，更快校准，更快承认误差，更快把资源转向正确问题。如果一个团队每天都在动，却没有更接近正确问题，那不叫敏捷，叫奔波。</w:t>
      </w: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对应点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252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故事元素</w:t>
            </w:r>
          </w:p>
        </w:tc>
        <w:tc>
          <w:tcPr>
            <w:tcW w:type="dxa" w:w="4535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概念对应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周大壮每日挑担到桥头给吴掌柜看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"每⽇⼀包"的可⻅变化⽣产机制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吴掌柜茶馆里那扇永远开着的门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组织里信号最强的"老板视野"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张家、李家、陈寡妇的意见被归入"重要不着急"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难以当天显影的⻓期价值被推迟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周大壮三个月的密密麻麻账本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"为可汇报⽣产⽽不是为可沉淀⽣产"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张家、李家、陈寡妇的需求被重新丈量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"更快把资源转向正确问题"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周大壮最后那句"挑得勤不如挑对路"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真正的敏捷 vs 奔波</w:t>
            </w:r>
          </w:p>
        </w:tc>
      </w:tr>
    </w:tbl>
    <w:p>
      <w:pPr>
        <w:spacing w:before="160"/>
        <w:jc w:val="center"/>
      </w:pPr>
      <w:r>
        <w:rPr>
          <w:rFonts w:ascii="PingFang SC" w:hAnsi="PingFang SC" w:eastAsia="PingFang SC"/>
          <w:b w:val="0"/>
          <w:i w:val="0"/>
          <w:color w:val="808080"/>
          <w:sz w:val="18"/>
        </w:rPr>
        <w:t>📝 来源：置身钉内 · 敏捷第五</w:t>
      </w:r>
    </w:p>
    <w:p>
      <w:pPr>
        <w:spacing w:before="80" w:after="360"/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before="3600"/>
        <w:jc w:val="center"/>
      </w:pPr>
      <w:r>
        <w:rPr>
          <w:rFonts w:ascii="PingFang SC" w:hAnsi="PingFang SC" w:eastAsia="PingFang SC"/>
          <w:b w:val="0"/>
          <w:i w:val="0"/>
          <w:sz w:val="36"/>
        </w:rPr>
        <w:t>第 7 章</w:t>
      </w:r>
    </w:p>
    <w:p>
      <w:pPr>
        <w:spacing w:before="360"/>
        <w:jc w:val="center"/>
      </w:pPr>
      <w:r>
        <w:rPr>
          <w:rFonts w:ascii="PingFang SC" w:hAnsi="PingFang SC" w:eastAsia="PingFang SC"/>
          <w:b/>
          <w:i w:val="0"/>
          <w:sz w:val="48"/>
        </w:rPr>
        <w:t>秩序第六</w:t>
      </w:r>
    </w:p>
    <w:p>
      <w:pPr>
        <w:spacing w:before="800"/>
        <w:jc w:val="center"/>
      </w:pPr>
      <w:r>
        <w:rPr>
          <w:rFonts w:ascii="PingFang SC" w:hAnsi="PingFang SC" w:eastAsia="PingFang SC"/>
          <w:b w:val="0"/>
          <w:i/>
          <w:sz w:val="24"/>
        </w:rPr>
        <w:t>本章包含 1 篇寓言</w:t>
      </w:r>
    </w:p>
    <w:p>
      <w:r>
        <w:br w:type="page"/>
      </w:r>
    </w:p>
    <w:p>
      <w:pPr>
        <w:pStyle w:val="Heading2"/>
        <w:keepNext/>
        <w:spacing w:before="120" w:after="240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36"/>
        </w:rPr>
        <w:t>秩序第六</w:t>
      </w:r>
    </w:p>
    <w:p>
      <w:pPr>
        <w:spacing w:before="160" w:after="80"/>
      </w:pPr>
      <w:r>
        <w:rPr>
          <w:rFonts w:ascii="PingFang SC" w:hAnsi="PingFang SC" w:eastAsia="PingFang SC"/>
          <w:b/>
          <w:i/>
          <w:sz w:val="24"/>
        </w:rPr>
        <w:t>🏺 寓言故事 —— 《苏大姐的汤锅》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苏大姐在老巷口开一家小饭馆，三张方桌，灶台两口，主打一锅清炖的筒骨汤。开店七年，她最骄傲的就是那锅汤，每天凌晨四点熬到中午，汤色奶白，邻居老李头说她家飘出的味儿能让人多走两条街。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九月开学那阵子，事情一桩一桩压过来。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先是房东涨租，她算了算，若不扩些菜式、稳住客流，下个季度就难以为继。供货商老吴顺势劝她多上几道硬菜，"大姐，隔壁王嫂家都上红烧肉了，您再只卖汤和面，生意会被抢光。"她的弟弟也开口，姐夫刚查出病，想借她店里帮工的小陈去厂里顶两个月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更要紧的是，儿子小海下半年要升初中，择校面试在即，老师建议每周陪孩子去画室、去公园"做做样子"。她公公则托人捎话，说乡下老宅漏雨，想让她这个月寄两千回去修瓦。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苏大姐坐在收银台后面，面前摊着进货单、课表、借条、银行短信，越看越乱。她去找隔壁棋牌室的孙叔诉苦："我列了十二件要紧事，件件都火烧眉毛。"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孙叔是退休的中学老师，戴着老花镜，嗑着瓜子笑："你听我说，做事有诀窍——排个序，最紧的先做，次紧的紧跟其后，不紧的往后挪。"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"对！排个序。"苏大姐觉得被点醒了。她拿张白纸，工工整整写下十二件事，从"涨租"到"寄钱"再到"陪画室"，每条后头标上 1 到 12 的序号。一、二、三、四……她把"1"涂了红色，决心明天就开干。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可第二天一开门，问题就来了。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开完进货的单子，已经十点半；她打算下午陪儿子去画室，可供货商老吴九点半就把新菜样品送到了，不尝两口说不过去；她打算晚一点给公公寄钱，可儿子放学回来说老师临时把活动改到了五点半。她一件件按着序号去做，没一件做完，件件被打断：陪儿子到一半，老吴催她签进货合同；签合同到一半，公公打电话来问钱怎么还没到。越按"序号"做，越手忙脚乱，到夜里十点她才想起来，那锅今天的筒骨汤——她忘了关火。汤熬干了，锅底烧出一圈黑印，整锅废掉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她坐在灶台边，又委屈又气。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小海端着一碗白开水走过来："妈，你为啥不把几件事直接扔掉？"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苏大姐愣了一下："扔掉？哪一件都扔不掉啊。"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你看，"小海掰着手指，"涨租是真的要应对，可上新菜可以晚一个月；弟弟借小陈，是姐夫家的事，可以自己想办法；画室是建议不是必须，去一次不去一次也成；至于老吴的样品——你是老板，他才是要讨好你的人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"那公公的钱呢？"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"一千也能修，二千也行。先寄一千，把最不能省的省下来，把最撑不住的留出来，剩下的，根本不归你今天扛。"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苏大姐没说话。她重新拿过那张写了十二件事的纸，拿起笔，从后面一条一条划掉——老吴的样品试吃，划；陪画室，划；让小陈去顶岗，划。划到第八件时，纸上只剩下四件。她又从这四件里挑出两件，咬咬牙，把另两件也划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剩下的，只有两件：涨租的对策，和给公公先寄一笔钱。其它的，她打算一件一件往后推，能推就推，推不动就认。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那晚她重新熬了一锅汤，只用了三口水的量，刚好够明早一开门用。灶台擦得干干净净。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后来那一个月，她并没把什么事都做得漂亮。择校的事她和孩子商量后，放弃了一所"最卷"的民办；红烧肉也没上，只多添了一道小菜；公公的钱先寄了一半，剩下的她和弟弟分摊。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孙叔再来喝茶时，问她："你十二件事都做完了？"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"没，"苏大姐说，"我只做完了两件。"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"那其余的怎么办？"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"扔着。"她笑了笑，"以前我以为事多是因为我不会排，今天才明白，是我没敢扔。排来排去都舍不得扔，结果一件都做不成。先把敢扔的扔掉，剩下的那点事，反而能扛起来。"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孙叔嗑着瓜子，若有所思地点了点头。</w:t>
      </w:r>
    </w:p>
    <w:p>
      <w:pPr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after="160"/>
      </w:pP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原文定义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钉钉的优先级不是排序题，而是「敢砍什么」的选择题。当资源永远不够，组织真正考验的，是敢不敢在清单上划掉那些听起来重要、实际可以缓一缓、甚至根本不属于自己的事。注意力被错花，时间也就被错花；时间被错花，再努力也是徒劳。短期可见的投入，不能替代长期能力与创造性的保护；优先级不是把事情分先后，而是把不该扛的事，从肩上卸下来。</w:t>
      </w: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对应点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252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故事元素</w:t>
            </w:r>
          </w:p>
        </w:tc>
        <w:tc>
          <w:tcPr>
            <w:tcW w:type="dxa" w:w="4535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概念对应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苏大姐的十二件事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永远排不完的"优先级"清单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她按 1—12 排序却一件都做不成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把"排序"当成解法的徒劳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汤熬干、锅烧坏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注意力分散导致的真实代价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小海建议"直接扔掉"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优先级真正的核心动作——砍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划掉八件，只留两件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砍掉不属于自己的、可以缓的、撑不住的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留下的涨租对策与寄钱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真正的"要事"反而能被扛起来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苏大姐的领悟："我以为是我不会排，是我没敢扔"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优先级 = 敢砍什么</w:t>
            </w:r>
          </w:p>
        </w:tc>
      </w:tr>
    </w:tbl>
    <w:p>
      <w:pPr>
        <w:spacing w:before="160"/>
        <w:jc w:val="center"/>
      </w:pPr>
      <w:r>
        <w:rPr>
          <w:rFonts w:ascii="PingFang SC" w:hAnsi="PingFang SC" w:eastAsia="PingFang SC"/>
          <w:b w:val="0"/>
          <w:i w:val="0"/>
          <w:color w:val="808080"/>
          <w:sz w:val="18"/>
        </w:rPr>
        <w:t>📝 来源：置身钉内 · 秩序第六</w:t>
      </w:r>
    </w:p>
    <w:p>
      <w:pPr>
        <w:spacing w:before="80" w:after="360"/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before="3600"/>
        <w:jc w:val="center"/>
      </w:pPr>
      <w:r>
        <w:rPr>
          <w:rFonts w:ascii="PingFang SC" w:hAnsi="PingFang SC" w:eastAsia="PingFang SC"/>
          <w:b w:val="0"/>
          <w:i w:val="0"/>
          <w:sz w:val="36"/>
        </w:rPr>
        <w:t>第 8 章</w:t>
      </w:r>
    </w:p>
    <w:p>
      <w:pPr>
        <w:spacing w:before="360"/>
        <w:jc w:val="center"/>
      </w:pPr>
      <w:r>
        <w:rPr>
          <w:rFonts w:ascii="PingFang SC" w:hAnsi="PingFang SC" w:eastAsia="PingFang SC"/>
          <w:b/>
          <w:i w:val="0"/>
          <w:sz w:val="48"/>
        </w:rPr>
        <w:t>军争第七</w:t>
      </w:r>
    </w:p>
    <w:p>
      <w:pPr>
        <w:spacing w:before="800"/>
        <w:jc w:val="center"/>
      </w:pPr>
      <w:r>
        <w:rPr>
          <w:rFonts w:ascii="PingFang SC" w:hAnsi="PingFang SC" w:eastAsia="PingFang SC"/>
          <w:b w:val="0"/>
          <w:i/>
          <w:sz w:val="24"/>
        </w:rPr>
        <w:t>本章包含 1 篇寓言</w:t>
      </w:r>
    </w:p>
    <w:p>
      <w:r>
        <w:br w:type="page"/>
      </w:r>
    </w:p>
    <w:p>
      <w:pPr>
        <w:pStyle w:val="Heading2"/>
        <w:keepNext/>
        <w:spacing w:before="120" w:after="240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36"/>
        </w:rPr>
        <w:t>军争第七</w:t>
      </w:r>
    </w:p>
    <w:p>
      <w:pPr>
        <w:spacing w:before="160" w:after="80"/>
      </w:pPr>
      <w:r>
        <w:rPr>
          <w:rFonts w:ascii="PingFang SC" w:hAnsi="PingFang SC" w:eastAsia="PingFang SC"/>
          <w:b/>
          <w:i/>
          <w:sz w:val="24"/>
        </w:rPr>
        <w:t>🗡️ 寓言故事 —— 《灶台与城门》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南边的边镇里有一家做酱油的老作坊，叫"陈记"。陈家父子三人守着几口老缸过活，日子平淡。不料那年头，城里新开了"福源号"，东家姓钱，从京城回来，开张大吉就把陈记挤到了街角。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陈父心里憋屈。某天，他把两个儿子——陈昭和陈明——拉进灶房，关上门，低声说："咱家要做一种新酱油，叫'双蒸'。这名字，谁都不许往外说。"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兄弟俩点头。陈父又说："料豆子，要去王家庄买。蒸锅，要请城东赵铁匠打。坛子，要去窑上订。这些事，你们去办，别提双蒸两个字，只说家里要存点货。"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陈昭问："爹，为啥不能说？"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陈父沉下脸："秘密嘛。钱家耳目多，万一他听见风声，提前抄过去，咱白忙活。"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第二天，陈昭去找王家庄的王老汉买豆子。一路上他心里掂量：买多少？什么时候要？爹没交代清楚，他也不好意思多问——怕问多了走漏风声。到了王家庄，他只说："陈记要存点豆子，先来问问价。"王老汉问："存多少？什么时候拉？"陈昭含糊道："回头再定。"王老汉把价目报了，便不再多话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回来路上，陈昭又绕去城东找赵铁匠。赵铁匠问："打几口？多大的？"陈昭答不上来——爹没说要做多少酱油，自然不知道要几口锅、多大口径。他只能比划着说："先打两口试试，小一点的。"赵铁匠抬头看他："小一点是多小？"陈昭憋红了脸，说："明天再来定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回到作坊，陈父问办得如何。陈昭一五一十说了。陈父脸色一沉："叫你办点事，这么费劲。"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陈昭委屈："爹，您不告诉我双蒸到底要做多少坛子，我怎么跟人家说要打几口锅？"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陈父愣住了。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二儿子陈明在旁边听完，没说话，转身回自己屋，把门关了一宿。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第三天一早，陈明来找陈父，开口就问："爹，咱双蒸一年打算出多少坛？要是做十坛，我去找王老汉买豆子，按每坛两斗算，先订二十斗，半月后付钱。要是一百坛，那得一次订两车，提前说定。"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陈父吃了一惊："你怎么忽然懂了？"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明说："昨晚我想了一宿。豆子、蒸锅、坛子，这三样都是外头人帮着做的。我去跟他们打交道，人家要知道几件事：什么时候要、要做多少、是什么规格。这三件事，咱们自己得先想清楚。咱要是自己都没想清楚就出去买，跟人比划半天也说不清楚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陈父没吭声，半晌才点了点头。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陈明又说："还有一件事。爹，蒸酱油这活儿，火候最难。料从哪儿来、锅怎么打、坛子哪儿订——这些都能花钱买。但火候怎么掐、什么时候翻缸、什么时候压——这些只能咱自己干。"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陈父听到这里，抬头看了看二儿子。陈昭站在一旁，也终于听明白了：爹要藏的不是"双蒸"两个字，爹要藏的是——别让人知道咱家是怎么做出这缸酱油的。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之后三个月，作坊的日子跟往常一样。外人问起，陈父还是那句话："老样子，没啥新花样。"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但作坊后院多了一间不起眼的小屋，窗户用木板封死，门从里头闩着。陈明每天天不亮就钻进去，太阳落山才出来。屋里只有他一个人，三口小缸，一口小灶。王老汉的豆子按月送来，赵铁匠的锅早就备好——尺寸、规格，事先谈得明明白白。窑上的坛子按数订的，没有任何含糊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明一个人守着那间小屋，从磨豆、蒸豆、翻缸、晒酱、压榨，到最后封坛，全是他一人。头一个月手生，废了几缸料，慢慢地找到了火候。第七十天，他端出一小碗酱油，颜色比陈记的深一层，香味沉下去又提起来。陈父尝了一口，半晌没说话，把碗递给陈昭。陈昭尝完，眼圈红了："爹，这是咱家三代没做出过的味道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陈父这才开口："从明儿起，咱往外卖。规矩还是老规矩——这间屋，谁都不许进。"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陈明接话："外头王老汉、赵铁匠、窑上，他们知道咱在做什么，但不知道怎么做，泄了也没用。跟他们打交道，三件事说得清清楚楚：什么时候、要多少、什么规格。剩下的，关起门来自己干。"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父点点头，回头看了一眼陈昭。陈昭低下头："爹，是我错了。头两天我去外头办事，比划半天说不清楚，不是因为我笨，是因为我不知道咱家到底要什么。秘密不是关上一扇门就完了，秘密是——关上那扇门以后，里面的人得真的能把这事儿办成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父叹了口气："本来呢，我想的是把'双蒸'两个字藏住，就没人能抄。可是那两天你出去办事，回来吞吞吐吐，我心里就明白了——光把门关上没用，门里头的人要是没想清楚要做什么，外头的人帮不上忙，咱自家的事也办不成。所以我才让明儿一个人把那间屋子撑起来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他顿了顿，又说："前面那点事，料啊、锅啊、坛子啊，咱自己先想清楚，跟外头人交代明白；后面那点事，怎么蒸、怎么压、怎么调火候，关起门来自己干。光关上门没用，得关上以后，里头的活照样能办成。那才叫真正的秘密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那年冬天，"双蒸"上市。陈记的灶台照样冒着烟，街坊照旧打招呼。外人路过作坊后院，只看见一扇木窗紧闭的小屋，谁也不知道里头在做什么。陈家父子三个守着那间小屋，一滴一滴，把这门手艺做成了镇上的传说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而福源号的东家钱某，听说陈记出了新货，派了伙计来打听。伙计回去说："陈家还是老样子，老缸老灶，看不出名堂。"钱某嗤之以鼻："装神弄鬼，过两个月再说。"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可两个月后，陈记的"双蒸"已经卖到了邻县。钱某这才慌了神，派人去学——学什么呢？学豆子哪儿买？学锅怎么打？学坛子哪儿订？这些他都会。但那间小屋里的事，他连门朝哪儿开都不知道。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陈家父子三个，还是每天天不亮就起来。灶台还是老灶台，城门还是老城门。只是从那以后，陈父再说"这是秘密"的时候，后面总会跟一句——"先把里头的活想清楚，再说关不关门的事。"</w:t>
      </w:r>
    </w:p>
    <w:p>
      <w:pPr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after="160"/>
      </w:pP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原文定义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秘密项目有它的道理，但它不是靠「秘密」本身成事。洛克希德的 Skunk Works 常被拿来证明，大组织里需要一块隔离区。P-80、U-2、SR-71、F-117 这些项目，确实是在高度保密、相对独立的小团队里做出来的。可 Skunk Works 的关键不只是保密，而是「小而完整」：目标清楚，授权集中，团队能在内部快速闭环，对母体组织的依赖被压到最低。它像一把短刀，刃口利，握在一个人手里，因而能快。秘密项目最怕学到皮，没学到骨。只学到「关门」，没有学到「小团队闭环」；只学到「少数人知道」，没有学到「少数人就能把事做完」。这样一来，门是关上了，接口还在外面；信息是藏住了，资源还要四处去借。项目越秘密，越需要别人配合；越需要别人配合，越不能把话说透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事以密成，前提是密处能成。如果密处不能自足，秘密就会从保护机制变成信损机制。</w:t>
      </w: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对应点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252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故事元素</w:t>
            </w:r>
          </w:p>
        </w:tc>
        <w:tc>
          <w:tcPr>
            <w:tcW w:type="dxa" w:w="4535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概念对应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陈父最初要求对外保密"双蒸"二字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秘密项目的「关门」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陈昭去王家庄买豆子、比划半天说不清楚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只学到「保密」没学到「小团队闭环」——门关上，接口还在外面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陈明反问"一年做多少坛"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目标清楚，授权集中，自己想清楚要什么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后院那间小屋、一个人、三口小缸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小而完整、对母体组织依赖压到最低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王老汉送豆、赵铁匠打锅、窑上订坛——三件事说清楚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资源接口清晰、不需要把话说透也能闭环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火候、翻缸、压榨只在屋里做、谁都不许进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真正不能说的"骨"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福源号钱某派人来学——学不到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秘密成了壁垒，前提是密处真能成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陈父最后的总结"光关上门没用，里头的活照样能办成"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「事以密成，前提是密处能成」</w:t>
            </w:r>
          </w:p>
        </w:tc>
      </w:tr>
    </w:tbl>
    <w:p>
      <w:pPr>
        <w:spacing w:before="160"/>
        <w:jc w:val="center"/>
      </w:pPr>
      <w:r>
        <w:rPr>
          <w:rFonts w:ascii="PingFang SC" w:hAnsi="PingFang SC" w:eastAsia="PingFang SC"/>
          <w:b w:val="0"/>
          <w:i w:val="0"/>
          <w:color w:val="808080"/>
          <w:sz w:val="18"/>
        </w:rPr>
        <w:t>📝 来源：置身钉内 · 军争第七</w:t>
      </w:r>
    </w:p>
    <w:p>
      <w:pPr>
        <w:spacing w:before="80" w:after="360"/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before="3600"/>
        <w:jc w:val="center"/>
      </w:pPr>
      <w:r>
        <w:rPr>
          <w:rFonts w:ascii="PingFang SC" w:hAnsi="PingFang SC" w:eastAsia="PingFang SC"/>
          <w:b w:val="0"/>
          <w:i w:val="0"/>
          <w:sz w:val="36"/>
        </w:rPr>
        <w:t>第 9 章</w:t>
      </w:r>
    </w:p>
    <w:p>
      <w:pPr>
        <w:spacing w:before="360"/>
        <w:jc w:val="center"/>
      </w:pPr>
      <w:r>
        <w:rPr>
          <w:rFonts w:ascii="PingFang SC" w:hAnsi="PingFang SC" w:eastAsia="PingFang SC"/>
          <w:b/>
          <w:i w:val="0"/>
          <w:sz w:val="48"/>
        </w:rPr>
        <w:t>长期第八</w:t>
      </w:r>
    </w:p>
    <w:p>
      <w:pPr>
        <w:spacing w:before="800"/>
        <w:jc w:val="center"/>
      </w:pPr>
      <w:r>
        <w:rPr>
          <w:rFonts w:ascii="PingFang SC" w:hAnsi="PingFang SC" w:eastAsia="PingFang SC"/>
          <w:b w:val="0"/>
          <w:i/>
          <w:sz w:val="24"/>
        </w:rPr>
        <w:t>本章包含 1 篇寓言</w:t>
      </w:r>
    </w:p>
    <w:p>
      <w:r>
        <w:br w:type="page"/>
      </w:r>
    </w:p>
    <w:p>
      <w:pPr>
        <w:pStyle w:val="Heading2"/>
        <w:keepNext/>
        <w:spacing w:before="120" w:after="240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36"/>
        </w:rPr>
        <w:t>长期第八</w:t>
      </w:r>
    </w:p>
    <w:p>
      <w:pPr>
        <w:spacing w:before="160" w:after="80"/>
      </w:pPr>
      <w:r>
        <w:rPr>
          <w:rFonts w:ascii="PingFang SC" w:hAnsi="PingFang SC" w:eastAsia="PingFang SC"/>
          <w:b/>
          <w:i/>
          <w:sz w:val="24"/>
        </w:rPr>
        <w:t>🪨 寓言故事 —— 《灶里的柴》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林若安从十八岁进染坊学徒，跟着师父吴重九在江南一个叫"青石里"的小镇熬了三年。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青石里有十几家染坊，活计都是给远近的布行染布、晾布、收布。林若安聪明，手脚也麻利。吴师父看重她，把她当半个女儿带在身边，染布的火候、配色的方子、晾晒时怎么看风向、怎么从一匹绸的纹路里判断能不能吃透颜色——这些本事，一点一点塞进她手里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可她心里一直压着一件事。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镇东头的陈记染坊，活多得做不完。前年陈家从省城请来一位陆老板接手，把坊子扩了一倍，又雇了二十多号人。陆老板只认一条规矩：活赶出来就行，别的他不管。陈记每天鸡叫开工、深夜收工，灶上四口大锅日夜不熄。坊里的伙计人困了就在染缸边靠着打盹，醒了接着干。冬天手冻得裂了口子，往染缸里一蘸，第二天照样上灶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一年下来，陈记出的布匹，是青石里所有染坊加起来的两倍。镇上人都说，陆老板会做生意。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林若安看在心里。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她现在跟着吴师父，活不算多，节奏也稳。但她看得出来——陈记出的布快、量又大，渐渐把青石里的单子都抢了过去。老主顾们图省事，谁家快就找谁家。吴师父嘴上不说，眉头却越锁越紧。上个月，连原先一直找吴家染的那家绸庄也转去陈记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那天傍晚收工，吴师父站在院子里看着那几块还没染完的料子，半晌没说话。林若安端着碗走过来，喊了一声"师父"。吴师父回过头，忽然问她："若安，你说说，要是咱们也学陈记那样日夜赶工，能不能把单子抢回来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林若安没接话。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她想起自己学徒第二年的事。隔壁染坊有个姓方的小子，比她早进门一年，身板壮，什么重活都抢着干。方小哥是个要强的人，师父夸一句"这小子能吃苦"，他能高兴好几天。后来方小哥被陈记挖走，给的工钱是吴家的一倍半。陆老板赏识他，让他领一个灶，方小哥把那个灶守得死死的，连着三个月不歇一天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第四个月里的一天清早，方小哥在灶前晕倒了。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抬回家时人已经没了气息。村里老人讲，是累脱了。林若安跑去方家看了最后一眼——方小哥瘦得脱了相，两只手掌因为常年浸染缸，全是裂口，颜色深深浸进了肉里，怎么也洗不干净。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她站在方家那间小屋里，心里第一次冒出一个念头：一个人把自己烧成灰，到底是为着什么？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三年后。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青石里已经没有了吴记染坊——吴师父前年关了门。林若安没有走，她用师父教的手艺，独自接下一个小院子，挂了一块新招牌"若记"。她只染细活，绸子、丝帕、给戏班子用的头面料子。这一类单子，工期给得长，价格也公道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镇里有人笑她傻：放着眼前大批的活不接，守着几个月的慢活过日子，迟早喝西北风。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林若安笑笑，不争。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第一年，若记只接了六家单子。第二年，十二家。第三年，已经有外地戏班子的老师傅专程托人来订货。原先那些在陈记做粗活的伙计，有三个跑来问林若安：若记收不收人？她收，但有规矩——每天做满四个时辰就停灶，逢五逢十休息，染缸不许连着转三天三夜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有人问："林老板，你这是做生意还是养大爷？"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林若安说："我这是养手艺。"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她心里其实有一笔账，谁都没告诉过。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她知道——陈记这两年死的人不止方小哥一个。陆老板换灶的速度比换人快，坊里至今没有一个人能独立掌色。每年秋冬，省里行商来青石里收布，都要问一句"陈记那批蓝的，怎么这批跟上一批差这么多色"。陈记自己也焦头烂额，从外面请了三个师傅，都没留住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而她自己院里这三年带出来的两个小徒弟，已经能各自独当一面。一个管晾晒，能从风向里判断今天能不能开染；一个管配色，能闭着眼睛摸出哪缸靛蓝放过了头。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林若安有时站在院子里的老槐树下，看着那口养了十年的染缸，忽然对方小哥的事释然了一点。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她想——人和柴不一样。柴塞进灶里烧完就成灰，是它本来的命。但人不是柴。灶再旺，也不能把人往里塞。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三年后，省城来了一位钱掌柜，要订一批出口的细绸。他在青石里转了三天，最后把单子交给了若记。签契那天，钱掌柜在酒桌上多喝了两杯，跟她说了一句："林老板，外头那些坊子我不敢交。今天看了你那两个徒弟，我才放心。"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林若安笑着给钱掌柜添了酒，心里没有太多波澜。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夜里收工，她一个人在灶前添柴。火舌舔着锅底，染缸里慢慢翻起细小的水纹。她听着柴在灶里噼啪响——这次她没有把自己丢进去。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她想着，自己这三年到底在守什么。</w:t>
      </w:r>
    </w:p>
    <w:p>
      <w:pPr>
        <w:spacing w:after="80" w:line="360" w:lineRule="auto"/>
        <w:ind w:firstLine="420"/>
      </w:pPr>
      <w:r>
        <w:rPr>
          <w:rFonts w:ascii="PingFang SC" w:hAnsi="PingFang SC" w:eastAsia="PingFang SC"/>
          <w:b w:val="0"/>
          <w:i w:val="0"/>
          <w:sz w:val="21"/>
        </w:rPr>
        <w:t>不是守一间坊子，是守一个人还能在这行里再站三十年。</w:t>
      </w:r>
    </w:p>
    <w:p>
      <w:pPr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p>
      <w:pPr>
        <w:spacing w:after="160"/>
      </w:pP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原文定义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一个组织如何回答「人是目的还是手段」，不在口号里，在这些小动作里。项目室怎么安排，休息怎么评价，请假怎么打分，竞对压力怎么传导。如果一个组织嘴上讲 AI、创新、长期，现场却把人的身体、尊严、注意力当作随取随用的材料，它其实已经回答了这个问题。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人当然可以把自己交给一件事。我不反对辛苦，也不反对高压。好的工作常常不轻松，真正学本事也很少舒服。做产品像做菜、做手工、做手术，都有一段学徒期。后厨里火热，刀快，师傅骂人，节奏紧，都可以理解。可学徒不是柴火。柴火烧完就算，学徒要长手艺。一个人如果在一段工作里只被燃烧，没有长出判断、技艺、眼界和更稳定的内心，这段燃烧就要重新估价。</w:t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</w:r>
    </w:p>
    <w:p>
      <w:pPr>
        <w:spacing w:after="40" w:line="336" w:lineRule="auto"/>
        <w:ind w:left="454" w:right="454"/>
      </w:pPr>
      <w:r>
        <w:rPr>
          <w:rFonts w:ascii="PingFang SC" w:hAnsi="PingFang SC" w:eastAsia="PingFang SC"/>
          <w:b w:val="0"/>
          <w:i/>
          <w:color w:val="404040"/>
          <w:sz w:val="21"/>
        </w:rPr>
        <w:t>身体不是项目资源，敏感不是可随意磨损的零件，判断力也不是无限透支的账户。一个从业者为长久计，第一件事就是承认自己是带着生命进场的，不是带着无限工时进场的。</w:t>
      </w:r>
    </w:p>
    <w:p>
      <w:pPr>
        <w:pStyle w:val="Heading3"/>
        <w:rPr>
          <w:rFonts w:eastAsia="PingFang SC" w:ascii="PingFang SC" w:hAnsi="PingFang SC"/>
        </w:rPr>
      </w:pPr>
      <w:r>
        <w:rPr>
          <w:rFonts w:ascii="PingFang SC" w:hAnsi="PingFang SC" w:eastAsia="PingFang SC"/>
          <w:b/>
          <w:i w:val="0"/>
          <w:sz w:val="26"/>
        </w:rPr>
        <w:t>对应点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252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故事元素</w:t>
            </w:r>
          </w:p>
        </w:tc>
        <w:tc>
          <w:tcPr>
            <w:tcW w:type="dxa" w:w="4535"/>
            <w:shd w:val="clear" w:color="auto" w:fill="D9D9D9"/>
          </w:tcPr>
          <w:p>
            <w:pPr>
              <w:jc w:val="center"/>
            </w:pPr>
            <w:r/>
            <w:r>
              <w:rPr>
                <w:rFonts w:ascii="PingFang SC" w:hAnsi="PingFang SC" w:eastAsia="PingFang SC"/>
                <w:b/>
                <w:i w:val="0"/>
                <w:sz w:val="21"/>
              </w:rPr>
              <w:t>概念对应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方小哥连熬三个月后累死在灶前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"学徒不是柴火"——把人当燃料的代价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陆老板把"活赶出来"当作唯一规矩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把人的身体、尊严当随取随用的材料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陈记两年内换了好几拨师傅，仍没人能独立掌色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燃烧式用工下技艺无法沉淀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林若安三年只带出两个能独当一面的小徒弟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"学徒要长手艺"——长期视角下的技艺传承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若记"做满四个时辰就停灶"的家规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工作对人是滋养还是消耗的边界感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钱掌柜看到徒弟才敢下单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留在人身上的判断力才是可复用的长期资产</w:t>
            </w:r>
          </w:p>
        </w:tc>
      </w:tr>
      <w:tr>
        <w:trPr>
          <w:trHeight w:val="340"/>
        </w:trPr>
        <w:tc>
          <w:tcPr>
            <w:tcW w:type="dxa" w:w="4252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林若安在灶前想"人和柴不一样"</w:t>
            </w:r>
          </w:p>
        </w:tc>
        <w:tc>
          <w:tcPr>
            <w:tcW w:type="dxa" w:w="4535"/>
          </w:tcPr>
          <w:p>
            <w:pPr>
              <w:spacing w:line="312" w:lineRule="auto"/>
            </w:pPr>
            <w:r>
              <w:rPr>
                <w:rFonts w:ascii="PingFang SC" w:hAnsi="PingFang SC" w:eastAsia="PingFang SC"/>
                <w:b w:val="0"/>
                <w:i w:val="0"/>
                <w:sz w:val="20"/>
              </w:rPr>
              <w:t>承认自己是带着生命进场，不是带着无限工时进场</w:t>
            </w:r>
          </w:p>
        </w:tc>
      </w:tr>
    </w:tbl>
    <w:p>
      <w:pPr>
        <w:spacing w:before="160"/>
        <w:jc w:val="center"/>
      </w:pPr>
      <w:r>
        <w:rPr>
          <w:rFonts w:ascii="PingFang SC" w:hAnsi="PingFang SC" w:eastAsia="PingFang SC"/>
          <w:b w:val="0"/>
          <w:i w:val="0"/>
          <w:color w:val="808080"/>
          <w:sz w:val="18"/>
        </w:rPr>
        <w:t>📝 来源：置身钉内 · 长期第八</w:t>
      </w:r>
    </w:p>
    <w:p>
      <w:pPr>
        <w:spacing w:before="80" w:after="360"/>
        <w:jc w:val="center"/>
      </w:pPr>
      <w:r>
        <w:rPr>
          <w:rFonts w:ascii="PingFang SC" w:hAnsi="PingFang SC" w:eastAsia="PingFang SC"/>
          <w:b w:val="0"/>
          <w:i w:val="0"/>
          <w:color w:val="999999"/>
          <w:sz w:val="20"/>
        </w:rPr>
        <w:t>· · ·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ingFang SC" w:hAnsi="PingFang SC" w:eastAsia="PingFang SC"/>
        <w:b w:val="0"/>
        <w:i w:val="0"/>
        <w:sz w:val="18"/>
      </w:rPr>
      <w:fldChar w:fldCharType="begin"/>
      <w:instrText>PAGE   \* MERGEFORMAT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ingFang SC" w:hAnsi="PingFang SC" w:eastAsia="PingFang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